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261291</wp:posOffset>
            </wp:positionV>
            <wp:extent cx="5523762" cy="7628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762" cy="7628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</w:pPr>
    </w:p>
    <w:p>
      <w:pPr>
        <w:pStyle w:val="正文"/>
        <w:bidi w:val="0"/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1106296</wp:posOffset>
            </wp:positionV>
            <wp:extent cx="5974756" cy="81689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56" cy="8168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238684</wp:posOffset>
            </wp:positionV>
            <wp:extent cx="5780807" cy="772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3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807" cy="772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55914</wp:posOffset>
            </wp:positionH>
            <wp:positionV relativeFrom="line">
              <wp:posOffset>151646</wp:posOffset>
            </wp:positionV>
            <wp:extent cx="5995527" cy="8269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4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27" cy="8269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289649</wp:posOffset>
            </wp:positionH>
            <wp:positionV relativeFrom="line">
              <wp:posOffset>279578</wp:posOffset>
            </wp:positionV>
            <wp:extent cx="5370499" cy="75557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5.g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99" cy="7555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192075</wp:posOffset>
            </wp:positionV>
            <wp:extent cx="5739961" cy="79072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6.gi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61" cy="7907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111849</wp:posOffset>
            </wp:positionH>
            <wp:positionV relativeFrom="line">
              <wp:posOffset>53772</wp:posOffset>
            </wp:positionV>
            <wp:extent cx="5594622" cy="74852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7.gi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622" cy="748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31165</wp:posOffset>
            </wp:positionV>
            <wp:extent cx="5702476" cy="86618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9.gi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476" cy="8661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907108</wp:posOffset>
            </wp:positionV>
            <wp:extent cx="5892665" cy="87678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8.gi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665" cy="8767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1193671</wp:posOffset>
            </wp:positionV>
            <wp:extent cx="5825506" cy="83046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10.gi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506" cy="8304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453059</wp:posOffset>
            </wp:positionV>
            <wp:extent cx="6120057" cy="65210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11.gi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521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rtl w:val="0"/>
        <w:lang w:val="zh-TW" w:eastAsia="zh-TW"/>
      </w:rPr>
      <w:t>页码：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>
      <w:rPr>
        <w:rtl w:val="0"/>
        <w:lang w:val="zh-TW" w:eastAsia="zh-TW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widowControl w:val="0"/>
      <w:pBdr>
        <w:top w:val="nil"/>
        <w:left w:val="nil"/>
        <w:bottom w:val="single" w:color="000000" w:sz="6" w:space="0" w:shadow="0" w:frame="0"/>
        <w:right w:val="nil"/>
      </w:pBdr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宋体" w:cs="宋体" w:hAnsi="宋体" w:eastAsia="宋体"/>
        <w:kern w:val="2"/>
        <w:sz w:val="18"/>
        <w:szCs w:val="18"/>
        <w:u w:color="000000"/>
        <w:rtl w:val="0"/>
      </w:rPr>
      <w:drawing>
        <wp:inline distT="0" distB="0" distL="0" distR="0">
          <wp:extent cx="1215703" cy="4117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03" cy="4117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宋体" w:cs="宋体" w:hAnsi="宋体" w:eastAsia="宋体"/>
        <w:kern w:val="2"/>
        <w:sz w:val="21"/>
        <w:szCs w:val="21"/>
        <w:u w:color="000000"/>
        <w:rtl w:val="0"/>
        <w:lang w:val="zh-TW" w:eastAsia="zh-TW"/>
      </w:rPr>
      <w:t>成人高考真题及答案：</w:t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</w:rPr>
      <w:fldChar w:fldCharType="begin" w:fldLock="0"/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</w:rPr>
      <w:instrText xml:space="preserve"> HYPERLINK "http://www.hnqianshijiaoyu.com"</w:instrText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</w:rPr>
      <w:fldChar w:fldCharType="separate" w:fldLock="0"/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  <w:lang w:val="de-DE"/>
      </w:rPr>
      <w:t>http://</w:t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  <w:lang w:val="en-US"/>
      </w:rPr>
      <w:t>www.hnqianshijiaoyu.com</w:t>
    </w:r>
    <w:r>
      <w:rPr>
        <w:rFonts w:ascii="宋体" w:cs="宋体" w:hAnsi="宋体" w:eastAsia="宋体"/>
        <w:kern w:val="2"/>
        <w:sz w:val="18"/>
        <w:szCs w:val="18"/>
        <w:u w:color="000000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链接">
    <w:name w:val="链接"/>
    <w:rPr>
      <w:u w:val="single"/>
    </w:rPr>
  </w:style>
  <w:style w:type="character" w:styleId="Hyperlink.0">
    <w:name w:val="Hyperlink.0"/>
    <w:basedOn w:val="链接"/>
    <w:next w:val="Hyperlink.0"/>
    <w:rPr>
      <w:color w:val="0000ff"/>
      <w:u w:color="0000ff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